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r w:rsidRPr="00530DE2">
        <w:rPr>
          <w:rFonts w:ascii="Arial" w:eastAsia="Times New Roman" w:hAnsi="Arial" w:cs="Arial"/>
          <w:color w:val="000000"/>
          <w:sz w:val="24"/>
          <w:szCs w:val="24"/>
        </w:rPr>
        <w:t>​</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A67C83" w:rsidRPr="00B57B9D" w:rsidRDefault="00F53C37" w:rsidP="004A72BF">
      <w:pPr>
        <w:spacing w:line="240" w:lineRule="auto"/>
        <w:ind w:right="-483"/>
        <w:jc w:val="center"/>
        <w:rPr>
          <w:rFonts w:asciiTheme="minorBidi" w:eastAsia="Times New Roman" w:hAnsiTheme="minorBidi"/>
          <w:b/>
          <w:bCs/>
          <w:color w:val="000000"/>
          <w:sz w:val="28"/>
          <w:szCs w:val="28"/>
          <w:shd w:val="clear" w:color="auto" w:fill="FFFFFF"/>
          <w:rtl/>
        </w:rPr>
      </w:pPr>
      <w:r w:rsidRPr="00B57B9D">
        <w:rPr>
          <w:rFonts w:asciiTheme="minorBidi" w:eastAsia="Times New Roman" w:hAnsiTheme="minorBidi"/>
          <w:b/>
          <w:bCs/>
          <w:color w:val="000000"/>
          <w:sz w:val="28"/>
          <w:szCs w:val="28"/>
          <w:shd w:val="clear" w:color="auto" w:fill="FFFFFF"/>
          <w:rtl/>
        </w:rPr>
        <w:t xml:space="preserve">מכרז פומבי מספר </w:t>
      </w:r>
      <w:r w:rsidR="004A72BF" w:rsidRPr="00B57B9D">
        <w:rPr>
          <w:rFonts w:asciiTheme="minorBidi" w:eastAsia="Times New Roman" w:hAnsiTheme="minorBidi"/>
          <w:b/>
          <w:bCs/>
          <w:color w:val="000000"/>
          <w:sz w:val="28"/>
          <w:szCs w:val="28"/>
          <w:shd w:val="clear" w:color="auto" w:fill="FFFFFF"/>
          <w:rtl/>
        </w:rPr>
        <w:t>2</w:t>
      </w:r>
      <w:r w:rsidRPr="00B57B9D">
        <w:rPr>
          <w:rFonts w:asciiTheme="minorBidi" w:eastAsia="Times New Roman" w:hAnsiTheme="minorBidi"/>
          <w:b/>
          <w:bCs/>
          <w:color w:val="000000"/>
          <w:sz w:val="28"/>
          <w:szCs w:val="28"/>
          <w:shd w:val="clear" w:color="auto" w:fill="FFFFFF"/>
          <w:rtl/>
        </w:rPr>
        <w:t>/201</w:t>
      </w:r>
      <w:r w:rsidR="00092308" w:rsidRPr="00B57B9D">
        <w:rPr>
          <w:rFonts w:asciiTheme="minorBidi" w:eastAsia="Times New Roman" w:hAnsiTheme="minorBidi"/>
          <w:b/>
          <w:bCs/>
          <w:color w:val="000000"/>
          <w:sz w:val="28"/>
          <w:szCs w:val="28"/>
          <w:shd w:val="clear" w:color="auto" w:fill="FFFFFF"/>
          <w:rtl/>
        </w:rPr>
        <w:t>9</w:t>
      </w:r>
      <w:r w:rsidRPr="00B57B9D">
        <w:rPr>
          <w:rFonts w:asciiTheme="minorBidi" w:eastAsia="Times New Roman" w:hAnsiTheme="minorBidi"/>
          <w:b/>
          <w:bCs/>
          <w:color w:val="000000"/>
          <w:sz w:val="28"/>
          <w:szCs w:val="28"/>
          <w:shd w:val="clear" w:color="auto" w:fill="FFFFFF"/>
          <w:rtl/>
        </w:rPr>
        <w:t xml:space="preserve"> </w:t>
      </w:r>
      <w:r w:rsidR="00CC36EB" w:rsidRPr="00B57B9D">
        <w:rPr>
          <w:rFonts w:asciiTheme="minorBidi" w:eastAsia="Times New Roman" w:hAnsiTheme="minorBidi"/>
          <w:b/>
          <w:bCs/>
          <w:color w:val="000000"/>
          <w:sz w:val="28"/>
          <w:szCs w:val="28"/>
          <w:shd w:val="clear" w:color="auto" w:fill="FFFFFF"/>
          <w:rtl/>
        </w:rPr>
        <w:t xml:space="preserve">להפעלה של ליגת פטאנק ארצית </w:t>
      </w:r>
      <w:r w:rsidR="00B57B9D">
        <w:rPr>
          <w:rFonts w:asciiTheme="minorBidi" w:eastAsia="Times New Roman" w:hAnsiTheme="minorBidi"/>
          <w:b/>
          <w:bCs/>
          <w:color w:val="000000"/>
          <w:sz w:val="28"/>
          <w:szCs w:val="28"/>
          <w:shd w:val="clear" w:color="auto" w:fill="FFFFFF"/>
          <w:rtl/>
        </w:rPr>
        <w:br/>
      </w:r>
      <w:bookmarkStart w:id="0" w:name="_GoBack"/>
      <w:bookmarkEnd w:id="0"/>
      <w:r w:rsidR="00CC36EB" w:rsidRPr="00B57B9D">
        <w:rPr>
          <w:rFonts w:asciiTheme="minorBidi" w:eastAsia="Times New Roman" w:hAnsiTheme="minorBidi"/>
          <w:b/>
          <w:bCs/>
          <w:color w:val="000000"/>
          <w:sz w:val="28"/>
          <w:szCs w:val="28"/>
          <w:shd w:val="clear" w:color="auto" w:fill="FFFFFF"/>
          <w:rtl/>
        </w:rPr>
        <w:t>למבוגרים ואזרחים ותיקים</w:t>
      </w:r>
    </w:p>
    <w:p w:rsidR="00CC36EB" w:rsidRPr="00CC36EB" w:rsidRDefault="00CC36EB" w:rsidP="00CC36EB">
      <w:pPr>
        <w:spacing w:after="120" w:line="240" w:lineRule="auto"/>
        <w:ind w:right="-482"/>
        <w:textAlignment w:val="baseline"/>
        <w:rPr>
          <w:rFonts w:ascii="Arial" w:eastAsia="Times New Roman" w:hAnsi="Arial" w:cs="David"/>
          <w:b/>
          <w:bCs/>
          <w:color w:val="000000"/>
          <w:shd w:val="clear" w:color="auto" w:fill="FFFFFF"/>
          <w:rtl/>
        </w:rPr>
      </w:pPr>
      <w:r w:rsidRPr="00CC36EB">
        <w:rPr>
          <w:rFonts w:ascii="Arial" w:eastAsia="Times New Roman" w:hAnsi="Arial" w:cs="David"/>
          <w:b/>
          <w:bCs/>
          <w:color w:val="000000"/>
          <w:shd w:val="clear" w:color="auto" w:fill="FFFFFF"/>
          <w:rtl/>
        </w:rPr>
        <w:t>העיסוק בפעילות גופנית בגיל המבוגר הינו הנושא המתועד ביותר מחקרית בתחום קידום בריאות בגיל המבוגר, כתורם לשמירה ואף לשיפור איכות חייו של הקשיש.</w:t>
      </w:r>
    </w:p>
    <w:p w:rsidR="00CC36EB" w:rsidRPr="00CC36EB" w:rsidRDefault="00CC36EB" w:rsidP="00CC36EB">
      <w:pPr>
        <w:spacing w:after="120" w:line="240" w:lineRule="auto"/>
        <w:ind w:right="-482"/>
        <w:textAlignment w:val="baseline"/>
        <w:rPr>
          <w:rFonts w:ascii="Arial" w:eastAsia="Times New Roman" w:hAnsi="Arial" w:cs="David"/>
          <w:b/>
          <w:bCs/>
          <w:color w:val="000000"/>
          <w:shd w:val="clear" w:color="auto" w:fill="FFFFFF"/>
          <w:rtl/>
        </w:rPr>
      </w:pPr>
      <w:r w:rsidRPr="00CC36EB">
        <w:rPr>
          <w:rFonts w:ascii="Arial" w:eastAsia="Times New Roman" w:hAnsi="Arial" w:cs="David"/>
          <w:b/>
          <w:bCs/>
          <w:color w:val="000000"/>
          <w:shd w:val="clear" w:color="auto" w:fill="FFFFFF"/>
          <w:rtl/>
        </w:rPr>
        <w:t>הפטאנק הוא ענף ספורט ממשפחת משחקי הכדורת שמוצאו בצרפת. הפטאנק מתאים במיוחד לאוכלוסייה המבוגרת כפעילות גופנית מתונה עממית או תחרותית. הפטאנק גם מגביר יכולת מנטאלית וטקטית. המשחק מעודד קשרים חברתיים וקהילתיים, ומתאים גם כפעילות בין-דורית.</w:t>
      </w:r>
    </w:p>
    <w:p w:rsidR="00CC36EB" w:rsidRPr="00CC36EB" w:rsidRDefault="00CC36EB" w:rsidP="00CC36EB">
      <w:pPr>
        <w:spacing w:after="120" w:line="240" w:lineRule="auto"/>
        <w:ind w:right="-482"/>
        <w:textAlignment w:val="baseline"/>
        <w:rPr>
          <w:rFonts w:ascii="Arial" w:eastAsia="Times New Roman" w:hAnsi="Arial" w:cs="David"/>
          <w:b/>
          <w:bCs/>
          <w:color w:val="000000"/>
          <w:shd w:val="clear" w:color="auto" w:fill="FFFFFF"/>
          <w:rtl/>
        </w:rPr>
      </w:pPr>
      <w:r w:rsidRPr="00CC36EB">
        <w:rPr>
          <w:rFonts w:ascii="Arial" w:eastAsia="Times New Roman" w:hAnsi="Arial" w:cs="David"/>
          <w:b/>
          <w:bCs/>
          <w:color w:val="000000"/>
          <w:shd w:val="clear" w:color="auto" w:fill="FFFFFF"/>
          <w:rtl/>
        </w:rPr>
        <w:t xml:space="preserve">משרד המדע התרבות והספורט, בשילוב המשרד לענייני גמלאים, הקים מסגרות קהילתיות ספורטיביות בתחום הפטאנק, בהן משתתפים גמלאים בקבוצות ומסגרות יישוביות ו/או במסגרת מועדונים. </w:t>
      </w:r>
    </w:p>
    <w:p w:rsidR="00CC36EB" w:rsidRPr="00CC36EB" w:rsidRDefault="00CC36EB" w:rsidP="00CC36EB">
      <w:pPr>
        <w:spacing w:after="120" w:line="240" w:lineRule="auto"/>
        <w:ind w:right="-482"/>
        <w:textAlignment w:val="baseline"/>
        <w:rPr>
          <w:rFonts w:ascii="Arial" w:eastAsia="Times New Roman" w:hAnsi="Arial" w:cs="David"/>
          <w:b/>
          <w:bCs/>
          <w:color w:val="000000"/>
          <w:shd w:val="clear" w:color="auto" w:fill="FFFFFF"/>
          <w:rtl/>
        </w:rPr>
      </w:pPr>
      <w:r w:rsidRPr="00CC36EB">
        <w:rPr>
          <w:rFonts w:ascii="Arial" w:eastAsia="Times New Roman" w:hAnsi="Arial" w:cs="David"/>
          <w:b/>
          <w:bCs/>
          <w:color w:val="000000"/>
          <w:shd w:val="clear" w:color="auto" w:fill="FFFFFF"/>
          <w:rtl/>
        </w:rPr>
        <w:t>המשרד מעוניין, במסגרת מכרז זה, לבחור בקבלן אשר ימשיך להפעיל ולנהל את ליגת הפטאנק למבוגרים ואזרחים ותיקים ומבוגרים.</w:t>
      </w:r>
    </w:p>
    <w:p w:rsidR="00A67C83" w:rsidRPr="00A67C83" w:rsidRDefault="00A67C83" w:rsidP="00A67C83">
      <w:pPr>
        <w:spacing w:after="120" w:line="240" w:lineRule="auto"/>
        <w:ind w:right="-482"/>
        <w:jc w:val="both"/>
        <w:textAlignment w:val="baseline"/>
        <w:rPr>
          <w:rFonts w:ascii="Arial" w:hAnsi="Arial" w:cs="David"/>
          <w:b/>
          <w:bCs/>
          <w:rtl/>
        </w:rPr>
      </w:pPr>
    </w:p>
    <w:p w:rsidR="003E7EB5" w:rsidRPr="00862486" w:rsidRDefault="003E7EB5"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b/>
          <w:bCs/>
          <w:color w:val="000000"/>
          <w:shd w:val="clear" w:color="auto" w:fill="FFFFFF"/>
          <w:rtl/>
        </w:rPr>
        <w:t>תקופת ה</w:t>
      </w:r>
      <w:r w:rsidRPr="00862486">
        <w:rPr>
          <w:rFonts w:ascii="Arial" w:eastAsia="Times New Roman" w:hAnsi="Arial" w:cs="David" w:hint="cs"/>
          <w:b/>
          <w:bCs/>
          <w:color w:val="000000"/>
          <w:shd w:val="clear" w:color="auto" w:fill="FFFFFF"/>
          <w:rtl/>
        </w:rPr>
        <w:t>ה</w:t>
      </w:r>
      <w:r w:rsidRPr="00862486">
        <w:rPr>
          <w:rFonts w:ascii="Arial" w:eastAsia="Times New Roman" w:hAnsi="Arial" w:cs="David"/>
          <w:b/>
          <w:bCs/>
          <w:color w:val="000000"/>
          <w:shd w:val="clear" w:color="auto" w:fill="FFFFFF"/>
          <w:rtl/>
        </w:rPr>
        <w:t>תקשרות</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rtl/>
        </w:rPr>
        <w:t xml:space="preserve">תקופת ההתקשרות </w:t>
      </w:r>
      <w:r w:rsidRPr="00862486">
        <w:rPr>
          <w:rFonts w:ascii="Arial" w:hAnsi="Arial" w:cs="David" w:hint="cs"/>
          <w:rtl/>
        </w:rPr>
        <w:t>תהיה לשנה אחת</w:t>
      </w:r>
      <w:r w:rsidRPr="00862486">
        <w:rPr>
          <w:rFonts w:ascii="Arial" w:hAnsi="Arial" w:cs="David"/>
          <w:rtl/>
        </w:rPr>
        <w:t xml:space="preserve"> מיום </w:t>
      </w:r>
      <w:r w:rsidRPr="00862486">
        <w:rPr>
          <w:rFonts w:ascii="Arial" w:hAnsi="Arial" w:cs="David" w:hint="cs"/>
          <w:rtl/>
        </w:rPr>
        <w:t>חתימת הצדדים על החוזה.</w:t>
      </w:r>
    </w:p>
    <w:p w:rsidR="00534559" w:rsidRPr="00862486" w:rsidRDefault="00534559" w:rsidP="0030502D">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hint="cs"/>
          <w:rtl/>
        </w:rPr>
        <w:t>המשרד רשאי, על פי שיקול דעתו הבלעדי, להאריך את תקופת ההתקשרות ב-</w:t>
      </w:r>
      <w:r w:rsidR="0030502D">
        <w:rPr>
          <w:rFonts w:ascii="Arial" w:hAnsi="Arial" w:cs="David" w:hint="cs"/>
          <w:rtl/>
        </w:rPr>
        <w:t>3</w:t>
      </w:r>
      <w:r w:rsidR="00BC686B">
        <w:rPr>
          <w:rFonts w:ascii="Arial" w:hAnsi="Arial" w:cs="David" w:hint="cs"/>
          <w:rtl/>
        </w:rPr>
        <w:t xml:space="preserve"> </w:t>
      </w:r>
      <w:r w:rsidRPr="00862486">
        <w:rPr>
          <w:rFonts w:ascii="Arial" w:hAnsi="Arial" w:cs="David" w:hint="cs"/>
          <w:rtl/>
        </w:rPr>
        <w:t xml:space="preserve">תקופות נוספות בנות שנה אחת כל אחת, דהיינו תקופת התקשרות מקסימלית של </w:t>
      </w:r>
      <w:r w:rsidR="0030502D">
        <w:rPr>
          <w:rFonts w:ascii="Arial" w:hAnsi="Arial" w:cs="David" w:hint="cs"/>
          <w:rtl/>
        </w:rPr>
        <w:t>ארבע</w:t>
      </w:r>
      <w:r w:rsidRPr="00862486">
        <w:rPr>
          <w:rFonts w:ascii="Arial" w:hAnsi="Arial" w:cs="David" w:hint="cs"/>
          <w:rtl/>
        </w:rPr>
        <w:t xml:space="preserve"> שנים סה"כ.</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534559" w:rsidRPr="00862486" w:rsidRDefault="00B152E5"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תנאי סף להשתתפות במכרז:</w:t>
      </w:r>
    </w:p>
    <w:p w:rsidR="003761F9" w:rsidRPr="00C17E99" w:rsidRDefault="003761F9" w:rsidP="00F53C37">
      <w:pPr>
        <w:pStyle w:val="a3"/>
        <w:spacing w:after="120" w:line="240" w:lineRule="auto"/>
        <w:ind w:left="369" w:right="-482"/>
        <w:contextualSpacing w:val="0"/>
        <w:jc w:val="both"/>
        <w:textAlignment w:val="baseline"/>
        <w:rPr>
          <w:rFonts w:ascii="Arial" w:eastAsia="Times New Roman" w:hAnsi="Arial" w:cs="David"/>
          <w:color w:val="000000"/>
          <w:shd w:val="clear" w:color="auto" w:fill="FFFFFF"/>
          <w:rtl/>
        </w:rPr>
      </w:pPr>
      <w:r w:rsidRPr="00C17E99">
        <w:rPr>
          <w:rFonts w:ascii="Arial" w:hAnsi="Arial" w:cs="David" w:hint="cs"/>
          <w:rtl/>
        </w:rPr>
        <w:t xml:space="preserve">בסעיף </w:t>
      </w:r>
      <w:r w:rsidRPr="00C17E99">
        <w:rPr>
          <w:rFonts w:ascii="Arial" w:eastAsia="Times New Roman" w:hAnsi="Arial" w:cs="David" w:hint="cs"/>
          <w:color w:val="000000"/>
          <w:shd w:val="clear" w:color="auto" w:fill="FFFFFF"/>
          <w:rtl/>
        </w:rPr>
        <w:t>6.1. למסמכי המכרז מפורטים תנאי הסף המנהליים בהם נדרשים המציעים לעמוד.</w:t>
      </w:r>
    </w:p>
    <w:p w:rsidR="00534559" w:rsidRPr="00C17E99" w:rsidRDefault="003761F9" w:rsidP="00F53C37">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tl/>
        </w:rPr>
      </w:pPr>
      <w:r w:rsidRPr="00C17E99">
        <w:rPr>
          <w:rFonts w:ascii="Arial" w:hAnsi="Arial" w:cs="David" w:hint="cs"/>
          <w:b/>
          <w:bCs/>
          <w:rtl/>
        </w:rPr>
        <w:t>תנאי סף מקצועיים:</w:t>
      </w:r>
      <w:r w:rsidRPr="00C17E99">
        <w:rPr>
          <w:rFonts w:ascii="Arial" w:eastAsia="Times New Roman" w:hAnsi="Arial" w:cs="David" w:hint="cs"/>
          <w:b/>
          <w:bCs/>
          <w:color w:val="000000"/>
          <w:shd w:val="clear" w:color="auto" w:fill="FFFFFF"/>
          <w:rtl/>
        </w:rPr>
        <w:t xml:space="preserve"> </w:t>
      </w:r>
    </w:p>
    <w:p w:rsidR="003761F9" w:rsidRPr="003761F9" w:rsidRDefault="003761F9" w:rsidP="003761F9">
      <w:pPr>
        <w:pStyle w:val="a3"/>
        <w:numPr>
          <w:ilvl w:val="1"/>
          <w:numId w:val="1"/>
        </w:numPr>
        <w:overflowPunct w:val="0"/>
        <w:autoSpaceDE w:val="0"/>
        <w:autoSpaceDN w:val="0"/>
        <w:adjustRightInd w:val="0"/>
        <w:spacing w:after="0" w:line="240" w:lineRule="auto"/>
        <w:jc w:val="both"/>
        <w:textAlignment w:val="baseline"/>
        <w:rPr>
          <w:rFonts w:ascii="Arial" w:hAnsi="Arial" w:cs="David"/>
          <w:b/>
          <w:bCs/>
        </w:rPr>
      </w:pPr>
      <w:bookmarkStart w:id="1" w:name="_Ref406396819"/>
      <w:bookmarkStart w:id="2" w:name="_Ref373173038"/>
      <w:r w:rsidRPr="003761F9">
        <w:rPr>
          <w:rFonts w:ascii="Arial" w:hAnsi="Arial" w:cs="David" w:hint="cs"/>
          <w:b/>
          <w:bCs/>
          <w:rtl/>
        </w:rPr>
        <w:t>תנאי סף למציע:</w:t>
      </w:r>
      <w:bookmarkEnd w:id="1"/>
    </w:p>
    <w:p w:rsidR="00CC36EB" w:rsidRPr="00CC36EB" w:rsidRDefault="00CC36EB" w:rsidP="00092308">
      <w:pPr>
        <w:overflowPunct w:val="0"/>
        <w:autoSpaceDE w:val="0"/>
        <w:autoSpaceDN w:val="0"/>
        <w:adjustRightInd w:val="0"/>
        <w:spacing w:after="0" w:line="360" w:lineRule="auto"/>
        <w:ind w:left="793"/>
        <w:jc w:val="both"/>
        <w:textAlignment w:val="baseline"/>
        <w:rPr>
          <w:rFonts w:ascii="Arial" w:hAnsi="Arial" w:cs="David"/>
          <w:b/>
          <w:bCs/>
        </w:rPr>
      </w:pPr>
      <w:bookmarkStart w:id="3" w:name="_Ref397200531"/>
      <w:bookmarkStart w:id="4" w:name="_Ref436331572"/>
      <w:bookmarkStart w:id="5" w:name="_Ref523234080"/>
      <w:r w:rsidRPr="00CC36EB">
        <w:rPr>
          <w:rFonts w:ascii="Arial" w:hAnsi="Arial" w:cs="David"/>
          <w:rtl/>
        </w:rPr>
        <w:t xml:space="preserve">בחמש השנים האחרונות, </w:t>
      </w:r>
      <w:r w:rsidRPr="00CC36EB">
        <w:rPr>
          <w:rFonts w:ascii="Arial" w:hAnsi="Arial" w:cs="David"/>
          <w:u w:val="single"/>
          <w:rtl/>
        </w:rPr>
        <w:t>המציע</w:t>
      </w:r>
      <w:r w:rsidRPr="00CC36EB">
        <w:rPr>
          <w:rFonts w:ascii="Arial" w:hAnsi="Arial" w:cs="David"/>
          <w:rtl/>
        </w:rPr>
        <w:t xml:space="preserve"> בעל ניסיון בניהול לפחות</w:t>
      </w:r>
      <w:bookmarkEnd w:id="3"/>
      <w:bookmarkEnd w:id="4"/>
      <w:r w:rsidRPr="00CC36EB">
        <w:rPr>
          <w:rFonts w:ascii="Arial" w:hAnsi="Arial" w:cs="David"/>
          <w:rtl/>
        </w:rPr>
        <w:t xml:space="preserve"> 3 תחרויות או ליגות בענפי ספורט שונים.</w:t>
      </w:r>
      <w:bookmarkEnd w:id="5"/>
    </w:p>
    <w:p w:rsidR="00CC36EB" w:rsidRPr="00CC36EB" w:rsidRDefault="00CC36EB" w:rsidP="00C17E99">
      <w:pPr>
        <w:tabs>
          <w:tab w:val="num" w:pos="2557"/>
        </w:tabs>
        <w:overflowPunct w:val="0"/>
        <w:autoSpaceDE w:val="0"/>
        <w:autoSpaceDN w:val="0"/>
        <w:adjustRightInd w:val="0"/>
        <w:spacing w:after="0" w:line="360" w:lineRule="auto"/>
        <w:ind w:left="793"/>
        <w:jc w:val="both"/>
        <w:textAlignment w:val="baseline"/>
        <w:rPr>
          <w:rFonts w:ascii="Arial" w:hAnsi="Arial" w:cs="David"/>
          <w:b/>
          <w:bCs/>
        </w:rPr>
      </w:pPr>
      <w:bookmarkStart w:id="6" w:name="_Ref523234234"/>
      <w:r w:rsidRPr="00CC36EB">
        <w:rPr>
          <w:rFonts w:ascii="Arial" w:hAnsi="Arial" w:cs="David"/>
          <w:rtl/>
        </w:rPr>
        <w:t xml:space="preserve">תחרות או ליגה תוכר לשם עמידה בתנאי </w:t>
      </w:r>
      <w:r>
        <w:rPr>
          <w:rFonts w:ascii="Arial" w:hAnsi="Arial" w:cs="David" w:hint="cs"/>
          <w:rtl/>
        </w:rPr>
        <w:t xml:space="preserve">הסף </w:t>
      </w:r>
      <w:r w:rsidRPr="00CC36EB">
        <w:rPr>
          <w:rFonts w:ascii="Arial" w:hAnsi="Arial" w:cs="David"/>
          <w:rtl/>
        </w:rPr>
        <w:t>רק אם</w:t>
      </w:r>
      <w:r w:rsidRPr="00CC36EB">
        <w:rPr>
          <w:rFonts w:ascii="Arial" w:hAnsi="Arial" w:cs="David" w:hint="cs"/>
          <w:rtl/>
        </w:rPr>
        <w:t xml:space="preserve"> הופעלה בהיקף מינימלי של 12 משחקים</w:t>
      </w:r>
      <w:r>
        <w:rPr>
          <w:rFonts w:ascii="Arial" w:hAnsi="Arial" w:cs="David" w:hint="cs"/>
          <w:rtl/>
        </w:rPr>
        <w:t xml:space="preserve"> ובפריסה ארצית</w:t>
      </w:r>
      <w:bookmarkStart w:id="7" w:name="_Ref528763416"/>
      <w:r w:rsidRPr="00CC36EB">
        <w:rPr>
          <w:rFonts w:ascii="Arial" w:hAnsi="Arial" w:cs="David"/>
          <w:rtl/>
        </w:rPr>
        <w:t xml:space="preserve"> </w:t>
      </w:r>
      <w:r>
        <w:rPr>
          <w:rFonts w:ascii="Arial" w:hAnsi="Arial" w:cs="David" w:hint="cs"/>
          <w:rtl/>
        </w:rPr>
        <w:t>ב</w:t>
      </w:r>
      <w:r w:rsidRPr="00CC36EB">
        <w:rPr>
          <w:rFonts w:ascii="Arial" w:hAnsi="Arial" w:cs="David"/>
          <w:rtl/>
        </w:rPr>
        <w:t>לפחות ב-3 מבין 4 האזורים האלה:</w:t>
      </w:r>
      <w:bookmarkEnd w:id="6"/>
      <w:bookmarkEnd w:id="7"/>
      <w:r>
        <w:rPr>
          <w:rFonts w:ascii="Arial" w:hAnsi="Arial" w:cs="David" w:hint="cs"/>
          <w:rtl/>
        </w:rPr>
        <w:t xml:space="preserve"> </w:t>
      </w:r>
      <w:r w:rsidRPr="00CC36EB">
        <w:rPr>
          <w:rFonts w:ascii="Arial" w:hAnsi="Arial" w:cs="David"/>
          <w:rtl/>
        </w:rPr>
        <w:t>מחוז חיפה וצפון</w:t>
      </w:r>
      <w:r>
        <w:rPr>
          <w:rFonts w:ascii="Arial" w:hAnsi="Arial" w:cs="David" w:hint="cs"/>
          <w:rtl/>
        </w:rPr>
        <w:t>,</w:t>
      </w:r>
      <w:r w:rsidRPr="00CC36EB">
        <w:rPr>
          <w:rFonts w:ascii="Arial" w:hAnsi="Arial" w:cs="David"/>
          <w:rtl/>
        </w:rPr>
        <w:t xml:space="preserve"> מחוז ירושלים ויו"ש</w:t>
      </w:r>
      <w:r>
        <w:rPr>
          <w:rFonts w:ascii="Arial" w:hAnsi="Arial" w:cs="David" w:hint="cs"/>
          <w:rtl/>
        </w:rPr>
        <w:t xml:space="preserve">, </w:t>
      </w:r>
      <w:r w:rsidRPr="00CC36EB">
        <w:rPr>
          <w:rFonts w:ascii="Arial" w:hAnsi="Arial" w:cs="David"/>
          <w:rtl/>
        </w:rPr>
        <w:t xml:space="preserve"> מחוז ת"א ומרכז</w:t>
      </w:r>
      <w:r>
        <w:rPr>
          <w:rFonts w:ascii="Arial" w:hAnsi="Arial" w:cs="David" w:hint="cs"/>
          <w:rtl/>
        </w:rPr>
        <w:t xml:space="preserve">, </w:t>
      </w:r>
      <w:r w:rsidRPr="00CC36EB">
        <w:rPr>
          <w:rFonts w:ascii="Arial" w:hAnsi="Arial" w:cs="David"/>
          <w:rtl/>
        </w:rPr>
        <w:t>מחוז דרום.</w:t>
      </w:r>
    </w:p>
    <w:p w:rsidR="001C2D07" w:rsidRPr="00F53C37" w:rsidRDefault="001C2D07" w:rsidP="001C2D07">
      <w:pPr>
        <w:overflowPunct w:val="0"/>
        <w:autoSpaceDE w:val="0"/>
        <w:autoSpaceDN w:val="0"/>
        <w:adjustRightInd w:val="0"/>
        <w:spacing w:after="0" w:line="360" w:lineRule="auto"/>
        <w:ind w:left="1728"/>
        <w:jc w:val="both"/>
        <w:textAlignment w:val="baseline"/>
        <w:rPr>
          <w:rFonts w:ascii="David" w:hAnsi="David" w:cs="David"/>
          <w:rtl/>
        </w:rPr>
      </w:pPr>
    </w:p>
    <w:bookmarkEnd w:id="2"/>
    <w:p w:rsidR="00216836" w:rsidRPr="00216836" w:rsidRDefault="00216836" w:rsidP="00216836">
      <w:pPr>
        <w:pStyle w:val="a3"/>
        <w:numPr>
          <w:ilvl w:val="0"/>
          <w:numId w:val="1"/>
        </w:numPr>
        <w:rPr>
          <w:rFonts w:ascii="Arial" w:eastAsia="Times New Roman" w:hAnsi="Arial" w:cs="David"/>
          <w:b/>
          <w:bCs/>
          <w:color w:val="000000"/>
          <w:shd w:val="clear" w:color="auto" w:fill="FFFFFF"/>
          <w:rtl/>
        </w:rPr>
      </w:pPr>
      <w:r w:rsidRPr="00216836">
        <w:rPr>
          <w:rFonts w:ascii="Arial" w:eastAsia="Times New Roman" w:hAnsi="Arial" w:cs="David"/>
          <w:b/>
          <w:bCs/>
          <w:color w:val="000000"/>
          <w:shd w:val="clear" w:color="auto" w:fill="FFFFFF"/>
          <w:rtl/>
        </w:rPr>
        <w:t xml:space="preserve">ניתן לעיין במסמכי המכרז המלאים באתר האינטרנט של משרד התרבות, תחת לשונית 'פרסומים' בכתובת: </w:t>
      </w:r>
      <w:r w:rsidRPr="00216836">
        <w:rPr>
          <w:rFonts w:ascii="Arial" w:eastAsia="Times New Roman" w:hAnsi="Arial" w:cs="David"/>
          <w:b/>
          <w:bCs/>
          <w:color w:val="000000"/>
          <w:shd w:val="clear" w:color="auto" w:fill="FFFFFF"/>
        </w:rPr>
        <w:t>https://www.gov.il/he/departments/publications</w:t>
      </w:r>
    </w:p>
    <w:p w:rsidR="00EE448C" w:rsidRPr="00862486" w:rsidRDefault="00EE448C" w:rsidP="006B237C">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התאריך האחרון להגשת הצעות הוא </w:t>
      </w:r>
      <w:r w:rsidR="006B237C">
        <w:rPr>
          <w:rFonts w:ascii="Arial" w:eastAsia="Times New Roman" w:hAnsi="Arial" w:cs="David" w:hint="cs"/>
          <w:b/>
          <w:bCs/>
          <w:color w:val="000000"/>
          <w:shd w:val="clear" w:color="auto" w:fill="FFFFFF"/>
          <w:rtl/>
        </w:rPr>
        <w:t>25</w:t>
      </w:r>
      <w:r w:rsidR="00CC36EB">
        <w:rPr>
          <w:rFonts w:ascii="Arial" w:eastAsia="Times New Roman" w:hAnsi="Arial" w:cs="David" w:hint="cs"/>
          <w:b/>
          <w:bCs/>
          <w:color w:val="000000"/>
          <w:shd w:val="clear" w:color="auto" w:fill="FFFFFF"/>
          <w:rtl/>
        </w:rPr>
        <w:t>.0</w:t>
      </w:r>
      <w:r w:rsidR="006B237C">
        <w:rPr>
          <w:rFonts w:ascii="Arial" w:eastAsia="Times New Roman" w:hAnsi="Arial" w:cs="David" w:hint="cs"/>
          <w:b/>
          <w:bCs/>
          <w:color w:val="000000"/>
          <w:shd w:val="clear" w:color="auto" w:fill="FFFFFF"/>
          <w:rtl/>
        </w:rPr>
        <w:t>3</w:t>
      </w:r>
      <w:r w:rsidR="00CC36EB">
        <w:rPr>
          <w:rFonts w:ascii="Arial" w:eastAsia="Times New Roman" w:hAnsi="Arial" w:cs="David" w:hint="cs"/>
          <w:b/>
          <w:bCs/>
          <w:color w:val="000000"/>
          <w:shd w:val="clear" w:color="auto" w:fill="FFFFFF"/>
          <w:rtl/>
        </w:rPr>
        <w:t>.2019</w:t>
      </w:r>
      <w:r w:rsidRPr="00862486">
        <w:rPr>
          <w:rFonts w:ascii="Arial" w:eastAsia="Times New Roman" w:hAnsi="Arial" w:cs="David" w:hint="cs"/>
          <w:b/>
          <w:bCs/>
          <w:color w:val="000000"/>
          <w:shd w:val="clear" w:color="auto" w:fill="FFFFFF"/>
          <w:rtl/>
        </w:rPr>
        <w:t xml:space="preserve"> עד השעה 12:00 בצהריים. ההצעות יוגשו לתיבת המכרזים הממוקמת </w:t>
      </w:r>
      <w:r w:rsidRPr="00862486">
        <w:rPr>
          <w:rFonts w:ascii="Arial" w:eastAsia="Times New Roman" w:hAnsi="Arial" w:cs="David"/>
          <w:b/>
          <w:bCs/>
          <w:color w:val="000000"/>
          <w:shd w:val="clear" w:color="auto" w:fill="FFFFFF"/>
          <w:rtl/>
        </w:rPr>
        <w:t>במטה המשותף למשרדי המדע התרבות והספורט, הקריה המזרחית, ירושלים, בניין ג', קומה שלישית, ליד חדר 302</w:t>
      </w:r>
      <w:r w:rsidRPr="00862486">
        <w:rPr>
          <w:rFonts w:ascii="Arial" w:eastAsia="Times New Roman" w:hAnsi="Arial" w:cs="David" w:hint="cs"/>
          <w:b/>
          <w:bCs/>
          <w:color w:val="000000"/>
          <w:shd w:val="clear" w:color="auto" w:fill="FFFFFF"/>
          <w:rtl/>
        </w:rPr>
        <w:t>.</w:t>
      </w:r>
    </w:p>
    <w:p w:rsidR="00CC36EB" w:rsidRDefault="00A50B5E" w:rsidP="00CC36EB">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שאלות הבהרה הנוגעות לפרטי המכרז, יש להפנות באמצעות דוא"ל בלבד, לכתובת </w:t>
      </w:r>
      <w:hyperlink r:id="rId7" w:history="1">
        <w:r w:rsidR="00CC36EB" w:rsidRPr="001C45AB">
          <w:rPr>
            <w:rStyle w:val="Hyperlink"/>
            <w:rFonts w:asciiTheme="majorBidi" w:hAnsiTheme="majorBidi" w:cstheme="majorBidi"/>
          </w:rPr>
          <w:t>avib@most.gov.il</w:t>
        </w:r>
      </w:hyperlink>
    </w:p>
    <w:p w:rsidR="00A50B5E" w:rsidRPr="00862486" w:rsidRDefault="00A50B5E" w:rsidP="006B237C">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עד לתאריך </w:t>
      </w:r>
      <w:r w:rsidR="006B237C">
        <w:rPr>
          <w:rFonts w:ascii="Arial" w:eastAsia="Times New Roman" w:hAnsi="Arial" w:cs="David" w:hint="cs"/>
          <w:b/>
          <w:bCs/>
          <w:color w:val="000000"/>
          <w:shd w:val="clear" w:color="auto" w:fill="FFFFFF"/>
          <w:rtl/>
        </w:rPr>
        <w:t>06</w:t>
      </w:r>
      <w:r w:rsidR="00CC36EB">
        <w:rPr>
          <w:rFonts w:ascii="Arial" w:eastAsia="Times New Roman" w:hAnsi="Arial" w:cs="David" w:hint="cs"/>
          <w:b/>
          <w:bCs/>
          <w:color w:val="000000"/>
          <w:shd w:val="clear" w:color="auto" w:fill="FFFFFF"/>
          <w:rtl/>
        </w:rPr>
        <w:t>.0</w:t>
      </w:r>
      <w:r w:rsidR="006B237C">
        <w:rPr>
          <w:rFonts w:ascii="Arial" w:eastAsia="Times New Roman" w:hAnsi="Arial" w:cs="David" w:hint="cs"/>
          <w:b/>
          <w:bCs/>
          <w:color w:val="000000"/>
          <w:shd w:val="clear" w:color="auto" w:fill="FFFFFF"/>
          <w:rtl/>
        </w:rPr>
        <w:t>3</w:t>
      </w:r>
      <w:r w:rsidR="00CC36EB">
        <w:rPr>
          <w:rFonts w:ascii="Arial" w:eastAsia="Times New Roman" w:hAnsi="Arial" w:cs="David" w:hint="cs"/>
          <w:b/>
          <w:bCs/>
          <w:color w:val="000000"/>
          <w:shd w:val="clear" w:color="auto" w:fill="FFFFFF"/>
          <w:rtl/>
        </w:rPr>
        <w:t>.2019</w:t>
      </w:r>
      <w:r w:rsidRPr="00862486">
        <w:rPr>
          <w:rFonts w:ascii="Arial" w:eastAsia="Times New Roman" w:hAnsi="Arial" w:cs="David" w:hint="cs"/>
          <w:b/>
          <w:bCs/>
          <w:color w:val="000000"/>
          <w:shd w:val="clear" w:color="auto" w:fill="FFFFFF"/>
          <w:rtl/>
        </w:rPr>
        <w:t xml:space="preserve"> בשעה 1</w:t>
      </w:r>
      <w:r w:rsidR="00BC686B">
        <w:rPr>
          <w:rFonts w:ascii="Arial" w:eastAsia="Times New Roman" w:hAnsi="Arial" w:cs="David" w:hint="cs"/>
          <w:b/>
          <w:bCs/>
          <w:color w:val="000000"/>
          <w:shd w:val="clear" w:color="auto" w:fill="FFFFFF"/>
          <w:rtl/>
        </w:rPr>
        <w:t>6</w:t>
      </w:r>
      <w:r w:rsidRPr="00862486">
        <w:rPr>
          <w:rFonts w:ascii="Arial" w:eastAsia="Times New Roman" w:hAnsi="Arial" w:cs="David" w:hint="cs"/>
          <w:b/>
          <w:bCs/>
          <w:color w:val="000000"/>
          <w:shd w:val="clear" w:color="auto" w:fill="FFFFFF"/>
          <w:rtl/>
        </w:rPr>
        <w:t>:00</w:t>
      </w:r>
      <w:r w:rsidR="003E7EB5" w:rsidRPr="00862486">
        <w:rPr>
          <w:rFonts w:ascii="Arial" w:eastAsia="Times New Roman" w:hAnsi="Arial" w:cs="David" w:hint="cs"/>
          <w:b/>
          <w:bCs/>
          <w:color w:val="000000"/>
          <w:shd w:val="clear" w:color="auto" w:fill="FFFFFF"/>
          <w:rtl/>
        </w:rPr>
        <w:t>.</w:t>
      </w:r>
    </w:p>
    <w:p w:rsidR="00A50B5E" w:rsidRPr="00862486"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tl/>
        </w:rPr>
      </w:pPr>
      <w:r w:rsidRPr="00862486">
        <w:rPr>
          <w:rFonts w:ascii="Arial" w:eastAsia="Times New Roman" w:hAnsi="Arial" w:cs="David" w:hint="cs"/>
          <w:b/>
          <w:bCs/>
          <w:color w:val="000000"/>
          <w:shd w:val="clear" w:color="auto" w:fill="FFFFFF"/>
          <w:rtl/>
        </w:rPr>
        <w:t>בכל מקרה של סתירה בין הוראות מודעה זו למסמכי המכרז, יגברו הוראות מסמכי המכרז.</w:t>
      </w:r>
    </w:p>
    <w:p w:rsidR="0071773C" w:rsidRPr="00530DE2" w:rsidRDefault="0071773C" w:rsidP="00CA084D">
      <w:pPr>
        <w:ind w:right="-483"/>
        <w:jc w:val="both"/>
      </w:pPr>
    </w:p>
    <w:sectPr w:rsidR="0071773C" w:rsidRPr="00530DE2" w:rsidSect="00ED59B5">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EB7" w:rsidRDefault="00FA6EB7" w:rsidP="00F53C37">
      <w:pPr>
        <w:spacing w:after="0" w:line="240" w:lineRule="auto"/>
      </w:pPr>
      <w:r>
        <w:separator/>
      </w:r>
    </w:p>
  </w:endnote>
  <w:endnote w:type="continuationSeparator" w:id="0">
    <w:p w:rsidR="00FA6EB7" w:rsidRDefault="00FA6EB7"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EB7" w:rsidRDefault="00FA6EB7" w:rsidP="00F53C37">
      <w:pPr>
        <w:spacing w:after="0" w:line="240" w:lineRule="auto"/>
      </w:pPr>
      <w:r>
        <w:separator/>
      </w:r>
    </w:p>
  </w:footnote>
  <w:footnote w:type="continuationSeparator" w:id="0">
    <w:p w:rsidR="00FA6EB7" w:rsidRDefault="00FA6EB7" w:rsidP="00F5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C37" w:rsidRDefault="00F53C37" w:rsidP="00F53C37">
    <w:pPr>
      <w:pStyle w:val="aa"/>
      <w:jc w:val="center"/>
    </w:pPr>
    <w:r>
      <w:rPr>
        <w:noProof/>
      </w:rPr>
      <w:drawing>
        <wp:inline distT="0" distB="0" distL="0" distR="0" wp14:anchorId="70DCBC10">
          <wp:extent cx="1736610" cy="926912"/>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5"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6"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8" w15:restartNumberingAfterBreak="0">
    <w:nsid w:val="2BC72F22"/>
    <w:multiLevelType w:val="hybridMultilevel"/>
    <w:tmpl w:val="CCAA15A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9" w15:restartNumberingAfterBreak="0">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2" w15:restartNumberingAfterBreak="0">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4" w15:restartNumberingAfterBreak="0">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6"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7"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8" w15:restartNumberingAfterBreak="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0"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1"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2"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3"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4" w15:restartNumberingAfterBreak="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0"/>
  </w:num>
  <w:num w:numId="3">
    <w:abstractNumId w:val="21"/>
  </w:num>
  <w:num w:numId="4">
    <w:abstractNumId w:val="1"/>
  </w:num>
  <w:num w:numId="5">
    <w:abstractNumId w:val="23"/>
  </w:num>
  <w:num w:numId="6">
    <w:abstractNumId w:val="15"/>
  </w:num>
  <w:num w:numId="7">
    <w:abstractNumId w:val="10"/>
  </w:num>
  <w:num w:numId="8">
    <w:abstractNumId w:val="11"/>
  </w:num>
  <w:num w:numId="9">
    <w:abstractNumId w:val="4"/>
  </w:num>
  <w:num w:numId="10">
    <w:abstractNumId w:val="13"/>
  </w:num>
  <w:num w:numId="11">
    <w:abstractNumId w:val="22"/>
  </w:num>
  <w:num w:numId="12">
    <w:abstractNumId w:val="16"/>
  </w:num>
  <w:num w:numId="13">
    <w:abstractNumId w:val="7"/>
  </w:num>
  <w:num w:numId="14">
    <w:abstractNumId w:val="17"/>
  </w:num>
  <w:num w:numId="15">
    <w:abstractNumId w:val="19"/>
  </w:num>
  <w:num w:numId="16">
    <w:abstractNumId w:val="5"/>
  </w:num>
  <w:num w:numId="17">
    <w:abstractNumId w:val="12"/>
  </w:num>
  <w:num w:numId="18">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0"/>
  </w:num>
  <w:num w:numId="20">
    <w:abstractNumId w:val="2"/>
  </w:num>
  <w:num w:numId="21">
    <w:abstractNumId w:val="18"/>
  </w:num>
  <w:num w:numId="22">
    <w:abstractNumId w:val="9"/>
  </w:num>
  <w:num w:numId="23">
    <w:abstractNumId w:val="14"/>
  </w:num>
  <w:num w:numId="24">
    <w:abstractNumId w:val="6"/>
  </w:num>
  <w:num w:numId="25">
    <w:abstractNumId w:val="3"/>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092308"/>
    <w:rsid w:val="001C2D07"/>
    <w:rsid w:val="001C355B"/>
    <w:rsid w:val="00216836"/>
    <w:rsid w:val="00250E50"/>
    <w:rsid w:val="002C30B1"/>
    <w:rsid w:val="0030502D"/>
    <w:rsid w:val="00370C02"/>
    <w:rsid w:val="003761F9"/>
    <w:rsid w:val="003D4CB6"/>
    <w:rsid w:val="003E7EB5"/>
    <w:rsid w:val="004A72BF"/>
    <w:rsid w:val="00530DE2"/>
    <w:rsid w:val="00534559"/>
    <w:rsid w:val="00581B71"/>
    <w:rsid w:val="0064119A"/>
    <w:rsid w:val="006B237C"/>
    <w:rsid w:val="00707414"/>
    <w:rsid w:val="0071773C"/>
    <w:rsid w:val="007304E9"/>
    <w:rsid w:val="007914B1"/>
    <w:rsid w:val="007D710A"/>
    <w:rsid w:val="00842FC4"/>
    <w:rsid w:val="00862486"/>
    <w:rsid w:val="009B04B4"/>
    <w:rsid w:val="009E65D4"/>
    <w:rsid w:val="009F3C62"/>
    <w:rsid w:val="009F5A80"/>
    <w:rsid w:val="00A03B67"/>
    <w:rsid w:val="00A50B5E"/>
    <w:rsid w:val="00A5111C"/>
    <w:rsid w:val="00A67C83"/>
    <w:rsid w:val="00B152E5"/>
    <w:rsid w:val="00B2614F"/>
    <w:rsid w:val="00B57B9D"/>
    <w:rsid w:val="00B61A30"/>
    <w:rsid w:val="00BB3976"/>
    <w:rsid w:val="00BC686B"/>
    <w:rsid w:val="00C17E99"/>
    <w:rsid w:val="00C42130"/>
    <w:rsid w:val="00CA084D"/>
    <w:rsid w:val="00CC36EB"/>
    <w:rsid w:val="00D77FCC"/>
    <w:rsid w:val="00DB1118"/>
    <w:rsid w:val="00E32643"/>
    <w:rsid w:val="00E92596"/>
    <w:rsid w:val="00ED59B5"/>
    <w:rsid w:val="00EE448C"/>
    <w:rsid w:val="00EE6D44"/>
    <w:rsid w:val="00F53C37"/>
    <w:rsid w:val="00FA6EB7"/>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130C2B1"/>
  <w15:chartTrackingRefBased/>
  <w15:docId w15:val="{96CD0B92-C277-47CC-99B5-2A24DA6A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vib@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1629</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Sigi Dan</cp:lastModifiedBy>
  <cp:revision>2</cp:revision>
  <dcterms:created xsi:type="dcterms:W3CDTF">2019-02-20T10:30:00Z</dcterms:created>
  <dcterms:modified xsi:type="dcterms:W3CDTF">2019-02-20T10:30:00Z</dcterms:modified>
</cp:coreProperties>
</file>